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E269D" w14:textId="77777777" w:rsidR="00E42EEF" w:rsidRDefault="00E42EEF" w:rsidP="00FF29CE">
      <w:pPr>
        <w:autoSpaceDE w:val="0"/>
        <w:autoSpaceDN w:val="0"/>
        <w:adjustRightInd w:val="0"/>
        <w:spacing w:line="24" w:lineRule="atLeast"/>
        <w:jc w:val="both"/>
        <w:outlineLvl w:val="0"/>
        <w:rPr>
          <w:rFonts w:ascii="Arial Narrow" w:hAnsi="Arial Narrow"/>
          <w:sz w:val="20"/>
          <w:szCs w:val="22"/>
        </w:rPr>
      </w:pPr>
    </w:p>
    <w:p w14:paraId="3A6C5BD5" w14:textId="39B3C83B" w:rsidR="00FF29CE" w:rsidRPr="000810D4" w:rsidRDefault="00FF29CE" w:rsidP="00FF29CE">
      <w:pPr>
        <w:autoSpaceDE w:val="0"/>
        <w:autoSpaceDN w:val="0"/>
        <w:adjustRightInd w:val="0"/>
        <w:spacing w:line="24" w:lineRule="atLeast"/>
        <w:jc w:val="both"/>
        <w:outlineLvl w:val="0"/>
        <w:rPr>
          <w:rFonts w:ascii="NB International Pro CG" w:hAnsi="NB International Pro CG"/>
          <w:i/>
          <w:iCs/>
          <w:sz w:val="20"/>
          <w:szCs w:val="22"/>
        </w:rPr>
      </w:pPr>
      <w:r w:rsidRPr="000810D4">
        <w:rPr>
          <w:rFonts w:ascii="NB International Pro CG" w:hAnsi="NB International Pro CG"/>
          <w:i/>
          <w:iCs/>
          <w:sz w:val="20"/>
          <w:szCs w:val="22"/>
        </w:rPr>
        <w:t>(</w:t>
      </w:r>
      <w:r w:rsidR="00C4250A" w:rsidRPr="000810D4">
        <w:rPr>
          <w:rFonts w:ascii="NB International Pro CG" w:hAnsi="NB International Pro CG"/>
          <w:i/>
          <w:iCs/>
          <w:sz w:val="20"/>
          <w:szCs w:val="22"/>
        </w:rPr>
        <w:t>nazwa</w:t>
      </w:r>
      <w:r w:rsidRPr="000810D4">
        <w:rPr>
          <w:rFonts w:ascii="NB International Pro CG" w:hAnsi="NB International Pro CG"/>
          <w:i/>
          <w:iCs/>
          <w:sz w:val="20"/>
          <w:szCs w:val="22"/>
        </w:rPr>
        <w:t xml:space="preserve"> Wykonawcy)</w:t>
      </w:r>
    </w:p>
    <w:p w14:paraId="4AAB8986" w14:textId="77777777" w:rsidR="00FF29CE" w:rsidRPr="000810D4" w:rsidRDefault="00FF29CE" w:rsidP="00FF29CE">
      <w:pPr>
        <w:autoSpaceDE w:val="0"/>
        <w:autoSpaceDN w:val="0"/>
        <w:adjustRightInd w:val="0"/>
        <w:spacing w:line="24" w:lineRule="atLeast"/>
        <w:jc w:val="both"/>
        <w:outlineLvl w:val="0"/>
        <w:rPr>
          <w:rFonts w:ascii="NB International Pro CG" w:eastAsia="ArialNarrow" w:hAnsi="NB International Pro CG"/>
          <w:sz w:val="22"/>
          <w:szCs w:val="22"/>
        </w:rPr>
      </w:pPr>
    </w:p>
    <w:p w14:paraId="31C7C92D" w14:textId="77777777" w:rsidR="001A1D51" w:rsidRPr="000810D4" w:rsidRDefault="001A1D51" w:rsidP="00F0627D">
      <w:pPr>
        <w:autoSpaceDE w:val="0"/>
        <w:autoSpaceDN w:val="0"/>
        <w:adjustRightInd w:val="0"/>
        <w:spacing w:line="24" w:lineRule="atLeast"/>
        <w:outlineLvl w:val="0"/>
        <w:rPr>
          <w:rFonts w:ascii="NB International Pro CG" w:eastAsia="ArialNarrow" w:hAnsi="NB International Pro CG"/>
          <w:b/>
          <w:sz w:val="20"/>
          <w:szCs w:val="22"/>
        </w:rPr>
      </w:pPr>
    </w:p>
    <w:p w14:paraId="587D819D" w14:textId="5407159D" w:rsidR="00FF29CE" w:rsidRPr="000810D4" w:rsidRDefault="00FF29CE" w:rsidP="008F14C6">
      <w:pPr>
        <w:autoSpaceDE w:val="0"/>
        <w:autoSpaceDN w:val="0"/>
        <w:adjustRightInd w:val="0"/>
        <w:spacing w:line="24" w:lineRule="atLeast"/>
        <w:jc w:val="center"/>
        <w:outlineLvl w:val="0"/>
        <w:rPr>
          <w:rFonts w:ascii="NB International Pro CG" w:hAnsi="NB International Pro CG" w:cs="Tahoma"/>
          <w:b/>
          <w:szCs w:val="28"/>
        </w:rPr>
      </w:pPr>
      <w:r w:rsidRPr="000810D4">
        <w:rPr>
          <w:rFonts w:ascii="NB International Pro CG" w:hAnsi="NB International Pro CG" w:cs="Tahoma"/>
          <w:b/>
          <w:szCs w:val="28"/>
        </w:rPr>
        <w:t xml:space="preserve">OŚWIADCZENIE </w:t>
      </w:r>
      <w:r w:rsidR="00D90B7B" w:rsidRPr="000810D4">
        <w:rPr>
          <w:rFonts w:ascii="NB International Pro CG" w:hAnsi="NB International Pro CG" w:cs="Tahoma"/>
          <w:b/>
          <w:szCs w:val="28"/>
        </w:rPr>
        <w:t>O</w:t>
      </w:r>
      <w:r w:rsidR="008F14C6" w:rsidRPr="000810D4">
        <w:rPr>
          <w:rFonts w:ascii="NB International Pro CG" w:hAnsi="NB International Pro CG" w:cs="Tahoma"/>
          <w:b/>
          <w:szCs w:val="28"/>
        </w:rPr>
        <w:t xml:space="preserve"> GOTOWOŚCI PRZEDSTAWIENIA WYMAGANYCH POLIS UBEZPIECZENIOWYCH</w:t>
      </w:r>
    </w:p>
    <w:p w14:paraId="61E23BB3" w14:textId="77777777" w:rsidR="00F16F55" w:rsidRPr="000810D4" w:rsidRDefault="00F16F55" w:rsidP="008F14C6">
      <w:pPr>
        <w:autoSpaceDE w:val="0"/>
        <w:autoSpaceDN w:val="0"/>
        <w:adjustRightInd w:val="0"/>
        <w:spacing w:line="24" w:lineRule="atLeast"/>
        <w:jc w:val="center"/>
        <w:outlineLvl w:val="0"/>
        <w:rPr>
          <w:rFonts w:ascii="NB International Pro CG" w:hAnsi="NB International Pro CG" w:cs="Tahoma"/>
          <w:b/>
          <w:sz w:val="28"/>
          <w:szCs w:val="28"/>
        </w:rPr>
      </w:pPr>
    </w:p>
    <w:p w14:paraId="1FEA5B19" w14:textId="77777777" w:rsidR="00FF29CE" w:rsidRPr="000810D4" w:rsidRDefault="00FF29CE" w:rsidP="00FF29CE">
      <w:pPr>
        <w:autoSpaceDE w:val="0"/>
        <w:autoSpaceDN w:val="0"/>
        <w:adjustRightInd w:val="0"/>
        <w:spacing w:line="24" w:lineRule="atLeast"/>
        <w:jc w:val="both"/>
        <w:outlineLvl w:val="0"/>
        <w:rPr>
          <w:rFonts w:ascii="NB International Pro CG" w:eastAsia="ArialNarrow" w:hAnsi="NB International Pro CG"/>
        </w:rPr>
      </w:pPr>
    </w:p>
    <w:p w14:paraId="60B7BE3F" w14:textId="657B6E5C" w:rsidR="00DA01A7" w:rsidRPr="000810D4" w:rsidRDefault="00FF29CE" w:rsidP="00AA3635">
      <w:pPr>
        <w:spacing w:line="276" w:lineRule="auto"/>
        <w:ind w:right="-558"/>
        <w:jc w:val="both"/>
        <w:rPr>
          <w:rFonts w:ascii="NB International Pro CG" w:eastAsia="ArialNarrow" w:hAnsi="NB International Pro CG"/>
          <w:sz w:val="22"/>
          <w:szCs w:val="22"/>
        </w:rPr>
      </w:pPr>
      <w:r w:rsidRPr="000810D4">
        <w:rPr>
          <w:rFonts w:ascii="NB International Pro CG" w:eastAsia="ArialNarrow" w:hAnsi="NB International Pro CG"/>
          <w:sz w:val="22"/>
          <w:szCs w:val="22"/>
        </w:rPr>
        <w:t xml:space="preserve">Oświadczamy, </w:t>
      </w:r>
      <w:r w:rsidR="008F14C6" w:rsidRPr="000810D4">
        <w:rPr>
          <w:rFonts w:ascii="NB International Pro CG" w:eastAsia="ArialNarrow" w:hAnsi="NB International Pro CG"/>
          <w:sz w:val="22"/>
          <w:szCs w:val="22"/>
        </w:rPr>
        <w:t>i</w:t>
      </w:r>
      <w:r w:rsidRPr="000810D4">
        <w:rPr>
          <w:rFonts w:ascii="NB International Pro CG" w:eastAsia="ArialNarrow" w:hAnsi="NB International Pro CG"/>
          <w:sz w:val="22"/>
          <w:szCs w:val="22"/>
        </w:rPr>
        <w:t>ż</w:t>
      </w:r>
      <w:r w:rsidR="008F14C6" w:rsidRPr="000810D4">
        <w:rPr>
          <w:rFonts w:ascii="NB International Pro CG" w:eastAsia="ArialNarrow" w:hAnsi="NB International Pro CG"/>
          <w:sz w:val="22"/>
          <w:szCs w:val="22"/>
        </w:rPr>
        <w:t xml:space="preserve"> w przypadku wyboru naszej oferty</w:t>
      </w:r>
      <w:r w:rsidR="007D2DE6" w:rsidRPr="000810D4">
        <w:rPr>
          <w:rFonts w:ascii="NB International Pro CG" w:eastAsia="ArialNarrow" w:hAnsi="NB International Pro CG"/>
          <w:sz w:val="22"/>
          <w:szCs w:val="22"/>
        </w:rPr>
        <w:t xml:space="preserve"> w </w:t>
      </w:r>
      <w:r w:rsidR="00B24C49" w:rsidRPr="000810D4">
        <w:rPr>
          <w:rFonts w:ascii="NB International Pro CG" w:eastAsia="ArialNarrow" w:hAnsi="NB International Pro CG"/>
          <w:sz w:val="22"/>
          <w:szCs w:val="22"/>
        </w:rPr>
        <w:t>postępowani</w:t>
      </w:r>
      <w:r w:rsidR="002C31CE" w:rsidRPr="000810D4">
        <w:rPr>
          <w:rFonts w:ascii="NB International Pro CG" w:eastAsia="ArialNarrow" w:hAnsi="NB International Pro CG"/>
          <w:sz w:val="22"/>
          <w:szCs w:val="22"/>
        </w:rPr>
        <w:t>u</w:t>
      </w:r>
      <w:r w:rsidR="00B24C49" w:rsidRPr="000810D4">
        <w:rPr>
          <w:rFonts w:ascii="NB International Pro CG" w:eastAsia="ArialNarrow" w:hAnsi="NB International Pro CG"/>
          <w:sz w:val="22"/>
          <w:szCs w:val="22"/>
        </w:rPr>
        <w:t xml:space="preserve"> nr</w:t>
      </w:r>
      <w:r w:rsidR="00031DBF" w:rsidRPr="000810D4">
        <w:rPr>
          <w:rFonts w:ascii="NB International Pro CG" w:eastAsia="ArialNarrow" w:hAnsi="NB International Pro CG"/>
          <w:sz w:val="22"/>
          <w:szCs w:val="22"/>
        </w:rPr>
        <w:t xml:space="preserve"> 4</w:t>
      </w:r>
      <w:r w:rsidR="000810D4">
        <w:rPr>
          <w:rFonts w:ascii="NB International Pro CG" w:eastAsia="ArialNarrow" w:hAnsi="NB International Pro CG"/>
          <w:sz w:val="22"/>
          <w:szCs w:val="22"/>
        </w:rPr>
        <w:t>4</w:t>
      </w:r>
      <w:r w:rsidR="00031DBF" w:rsidRPr="000810D4">
        <w:rPr>
          <w:rFonts w:ascii="NB International Pro CG" w:eastAsia="ArialNarrow" w:hAnsi="NB International Pro CG"/>
          <w:sz w:val="22"/>
          <w:szCs w:val="22"/>
        </w:rPr>
        <w:t>/PN/2026</w:t>
      </w:r>
      <w:r w:rsidR="00B24C49" w:rsidRPr="000810D4">
        <w:rPr>
          <w:rFonts w:ascii="NB International Pro CG" w:eastAsia="ArialNarrow" w:hAnsi="NB International Pro CG"/>
          <w:sz w:val="22"/>
          <w:szCs w:val="22"/>
        </w:rPr>
        <w:t xml:space="preserve"> w sprawie wyboru </w:t>
      </w:r>
      <w:r w:rsidR="00031DBF" w:rsidRPr="000810D4">
        <w:rPr>
          <w:rFonts w:ascii="NB International Pro CG" w:eastAsia="ArialNarrow" w:hAnsi="NB International Pro CG"/>
          <w:sz w:val="22"/>
          <w:szCs w:val="22"/>
        </w:rPr>
        <w:t>W</w:t>
      </w:r>
      <w:r w:rsidR="00B24C49" w:rsidRPr="000810D4">
        <w:rPr>
          <w:rFonts w:ascii="NB International Pro CG" w:eastAsia="ArialNarrow" w:hAnsi="NB International Pro CG"/>
          <w:sz w:val="22"/>
          <w:szCs w:val="22"/>
        </w:rPr>
        <w:t xml:space="preserve">ykonawcy </w:t>
      </w:r>
      <w:r w:rsidR="00031DBF" w:rsidRPr="000810D4">
        <w:rPr>
          <w:rFonts w:ascii="NB International Pro CG" w:hAnsi="NB International Pro CG" w:cs="Calibri"/>
          <w:bCs/>
          <w:iCs/>
          <w:sz w:val="22"/>
          <w:szCs w:val="22"/>
        </w:rPr>
        <w:t xml:space="preserve">zamówienia obejmującego </w:t>
      </w:r>
      <w:r w:rsidR="000810D4">
        <w:rPr>
          <w:rFonts w:ascii="NB International Pro CG" w:hAnsi="NB International Pro CG" w:cs="Calibri"/>
          <w:bCs/>
          <w:iCs/>
          <w:sz w:val="22"/>
          <w:szCs w:val="22"/>
        </w:rPr>
        <w:t xml:space="preserve">zakresem </w:t>
      </w:r>
      <w:r w:rsidR="00031DBF" w:rsidRPr="000810D4">
        <w:rPr>
          <w:rFonts w:ascii="NB International Pro CG" w:hAnsi="NB International Pro CG" w:cs="Calibri"/>
          <w:bCs/>
          <w:iCs/>
          <w:sz w:val="22"/>
          <w:szCs w:val="22"/>
        </w:rPr>
        <w:t>dostawę, instalację, konfigurację oraz uruchomienie kompletnej infrastruktury serwerowo-macierzowej wraz z systemem kopii zapasowych i archiwizacji danych na potrzeby PHN S.A</w:t>
      </w:r>
      <w:r w:rsidR="00FE5F2E" w:rsidRPr="000810D4">
        <w:rPr>
          <w:rFonts w:ascii="NB International Pro CG" w:hAnsi="NB International Pro CG" w:cs="Calibri"/>
          <w:bCs/>
          <w:iCs/>
          <w:sz w:val="22"/>
          <w:szCs w:val="22"/>
        </w:rPr>
        <w:t>.</w:t>
      </w:r>
      <w:r w:rsidR="008F14C6" w:rsidRPr="000810D4">
        <w:rPr>
          <w:rFonts w:ascii="NB International Pro CG" w:eastAsia="ArialNarrow" w:hAnsi="NB International Pro CG"/>
          <w:sz w:val="22"/>
          <w:szCs w:val="22"/>
        </w:rPr>
        <w:t>, w wyznaczonym przez Zamawiającego terminie przedstawimy aktualne ubezpieczenie od odpowiedzialności cywilnej, w zakresie prowadzonej działalności, którego suma gwa</w:t>
      </w:r>
      <w:r w:rsidR="007839EB" w:rsidRPr="000810D4">
        <w:rPr>
          <w:rFonts w:ascii="NB International Pro CG" w:eastAsia="ArialNarrow" w:hAnsi="NB International Pro CG"/>
          <w:sz w:val="22"/>
          <w:szCs w:val="22"/>
        </w:rPr>
        <w:t>rancyjna nie będzie niższa niż</w:t>
      </w:r>
      <w:r w:rsidR="00F0627D" w:rsidRPr="000810D4">
        <w:rPr>
          <w:rFonts w:ascii="NB International Pro CG" w:eastAsia="ArialNarrow" w:hAnsi="NB International Pro CG"/>
          <w:sz w:val="22"/>
          <w:szCs w:val="22"/>
        </w:rPr>
        <w:t xml:space="preserve"> </w:t>
      </w:r>
      <w:r w:rsidR="000810D4">
        <w:rPr>
          <w:rFonts w:ascii="NB International Pro CG" w:eastAsia="ArialNarrow" w:hAnsi="NB International Pro CG"/>
          <w:sz w:val="22"/>
          <w:szCs w:val="22"/>
        </w:rPr>
        <w:t xml:space="preserve">1 500 000 </w:t>
      </w:r>
      <w:r w:rsidR="007839EB" w:rsidRPr="000810D4">
        <w:rPr>
          <w:rFonts w:ascii="NB International Pro CG" w:eastAsia="ArialNarrow" w:hAnsi="NB International Pro CG"/>
          <w:sz w:val="22"/>
          <w:szCs w:val="22"/>
        </w:rPr>
        <w:t xml:space="preserve">zł (słownie: </w:t>
      </w:r>
      <w:r w:rsidR="000810D4">
        <w:rPr>
          <w:rFonts w:ascii="NB International Pro CG" w:eastAsia="ArialNarrow" w:hAnsi="NB International Pro CG"/>
          <w:sz w:val="22"/>
          <w:szCs w:val="22"/>
        </w:rPr>
        <w:t xml:space="preserve">milion pięćset tysięcy </w:t>
      </w:r>
      <w:r w:rsidR="007839EB" w:rsidRPr="000810D4">
        <w:rPr>
          <w:rFonts w:ascii="NB International Pro CG" w:eastAsia="ArialNarrow" w:hAnsi="NB International Pro CG"/>
          <w:sz w:val="22"/>
          <w:szCs w:val="22"/>
        </w:rPr>
        <w:t>złotych)</w:t>
      </w:r>
      <w:r w:rsidR="00C42367" w:rsidRPr="000810D4">
        <w:rPr>
          <w:rFonts w:ascii="NB International Pro CG" w:hAnsi="NB International Pro CG" w:cs="Arial"/>
          <w:sz w:val="22"/>
          <w:szCs w:val="22"/>
        </w:rPr>
        <w:t xml:space="preserve"> na </w:t>
      </w:r>
      <w:r w:rsidR="005B452E" w:rsidRPr="000810D4">
        <w:rPr>
          <w:rFonts w:ascii="NB International Pro CG" w:hAnsi="NB International Pro CG" w:cs="Arial"/>
          <w:sz w:val="22"/>
          <w:szCs w:val="22"/>
        </w:rPr>
        <w:t>jedno i </w:t>
      </w:r>
      <w:r w:rsidR="00C42367" w:rsidRPr="000810D4">
        <w:rPr>
          <w:rFonts w:ascii="NB International Pro CG" w:hAnsi="NB International Pro CG" w:cs="Arial"/>
          <w:sz w:val="22"/>
          <w:szCs w:val="22"/>
        </w:rPr>
        <w:t>wszystkie zdarzenia</w:t>
      </w:r>
      <w:r w:rsidR="000C1E9A" w:rsidRPr="000810D4">
        <w:rPr>
          <w:rFonts w:ascii="NB International Pro CG" w:hAnsi="NB International Pro CG" w:cs="Arial"/>
          <w:sz w:val="22"/>
          <w:szCs w:val="22"/>
        </w:rPr>
        <w:t xml:space="preserve"> w okresie ubezpieczenia</w:t>
      </w:r>
      <w:r w:rsidR="00154AB5" w:rsidRPr="000810D4">
        <w:rPr>
          <w:rFonts w:ascii="NB International Pro CG" w:hAnsi="NB International Pro CG" w:cs="Arial"/>
          <w:sz w:val="22"/>
          <w:szCs w:val="22"/>
        </w:rPr>
        <w:t xml:space="preserve">. </w:t>
      </w:r>
    </w:p>
    <w:p w14:paraId="7CB58CDE" w14:textId="49DDE56F" w:rsidR="008F14C6" w:rsidRPr="000810D4" w:rsidRDefault="005B452E" w:rsidP="00906937">
      <w:pPr>
        <w:spacing w:line="276" w:lineRule="auto"/>
        <w:ind w:right="57"/>
        <w:jc w:val="both"/>
        <w:rPr>
          <w:rFonts w:ascii="NB International Pro CG" w:hAnsi="NB International Pro CG" w:cs="Arial"/>
          <w:sz w:val="22"/>
          <w:szCs w:val="22"/>
        </w:rPr>
      </w:pPr>
      <w:r w:rsidRPr="000810D4">
        <w:rPr>
          <w:rFonts w:ascii="NB International Pro CG" w:hAnsi="NB International Pro CG" w:cs="Calibri"/>
          <w:sz w:val="22"/>
          <w:szCs w:val="22"/>
          <w:lang w:eastAsia="en-US"/>
        </w:rPr>
        <w:t>Zobowiązujemy się zapewnić ważność polisy OC przez cały czas trwania umowy.</w:t>
      </w:r>
    </w:p>
    <w:p w14:paraId="5BEA2917" w14:textId="66141DA4" w:rsidR="00E306C1" w:rsidRPr="000810D4" w:rsidRDefault="00E306C1" w:rsidP="00AA3635">
      <w:pPr>
        <w:spacing w:line="276" w:lineRule="auto"/>
        <w:jc w:val="both"/>
        <w:rPr>
          <w:rFonts w:ascii="NB International Pro CG" w:hAnsi="NB International Pro CG" w:cs="Calibri"/>
          <w:b/>
          <w:bCs/>
          <w:i/>
          <w:sz w:val="22"/>
          <w:szCs w:val="22"/>
        </w:rPr>
      </w:pPr>
    </w:p>
    <w:p w14:paraId="2CC212E4" w14:textId="2C5B8767" w:rsidR="004519C1" w:rsidRPr="000810D4" w:rsidRDefault="004519C1" w:rsidP="00AA3635">
      <w:pPr>
        <w:spacing w:line="276" w:lineRule="auto"/>
        <w:jc w:val="both"/>
        <w:rPr>
          <w:rFonts w:ascii="NB International Pro CG" w:hAnsi="NB International Pro CG" w:cs="Calibri"/>
          <w:b/>
          <w:bCs/>
          <w:i/>
          <w:sz w:val="22"/>
          <w:szCs w:val="22"/>
        </w:rPr>
      </w:pPr>
    </w:p>
    <w:p w14:paraId="0AF2D51D" w14:textId="77777777" w:rsidR="00A90724" w:rsidRPr="000810D4" w:rsidRDefault="00A90724" w:rsidP="00A90724">
      <w:pPr>
        <w:ind w:left="2832" w:firstLine="708"/>
        <w:rPr>
          <w:rFonts w:ascii="NB International Pro CG" w:hAnsi="NB International Pro CG" w:cs="Calibri"/>
          <w:sz w:val="22"/>
          <w:szCs w:val="22"/>
        </w:rPr>
      </w:pPr>
    </w:p>
    <w:p w14:paraId="20E66585" w14:textId="77777777" w:rsidR="00A90724" w:rsidRPr="000810D4" w:rsidRDefault="00A90724" w:rsidP="00A90724">
      <w:pPr>
        <w:ind w:left="2832" w:firstLine="708"/>
        <w:rPr>
          <w:rFonts w:ascii="NB International Pro CG" w:hAnsi="NB International Pro CG" w:cs="Calibri"/>
          <w:sz w:val="22"/>
          <w:szCs w:val="22"/>
        </w:rPr>
      </w:pPr>
      <w:r w:rsidRPr="000810D4">
        <w:rPr>
          <w:rFonts w:ascii="NB International Pro CG" w:hAnsi="NB International Pro CG" w:cs="Calibri"/>
          <w:sz w:val="22"/>
          <w:szCs w:val="22"/>
        </w:rPr>
        <w:t>W Y K O N A W C A</w:t>
      </w:r>
    </w:p>
    <w:p w14:paraId="41D16AB2" w14:textId="77777777" w:rsidR="00A90724" w:rsidRPr="000810D4" w:rsidRDefault="00A90724" w:rsidP="00A90724">
      <w:pPr>
        <w:rPr>
          <w:rFonts w:ascii="NB International Pro CG" w:hAnsi="NB International Pro CG" w:cs="Calibri"/>
          <w:i/>
          <w:sz w:val="22"/>
          <w:szCs w:val="22"/>
        </w:rPr>
      </w:pPr>
      <w:r w:rsidRPr="000810D4">
        <w:rPr>
          <w:rFonts w:ascii="NB International Pro CG" w:hAnsi="NB International Pro CG" w:cs="Calibri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9F6FE2A" w14:textId="4B45BD87" w:rsidR="00A90724" w:rsidRPr="000810D4" w:rsidRDefault="00A90724" w:rsidP="00A90724">
      <w:pPr>
        <w:jc w:val="center"/>
        <w:rPr>
          <w:rFonts w:ascii="NB International Pro CG" w:hAnsi="NB International Pro CG" w:cs="Calibri"/>
          <w:i/>
          <w:sz w:val="18"/>
          <w:szCs w:val="18"/>
        </w:rPr>
      </w:pPr>
      <w:r w:rsidRPr="000810D4">
        <w:rPr>
          <w:rFonts w:ascii="NB International Pro CG" w:hAnsi="NB International Pro CG" w:cs="Calibri"/>
          <w:i/>
          <w:sz w:val="18"/>
          <w:szCs w:val="18"/>
        </w:rPr>
        <w:t>(podpisy przedstawicieli Wykonawcy upoważnionych do złożenia oferty)</w:t>
      </w:r>
    </w:p>
    <w:p w14:paraId="33816062" w14:textId="77777777" w:rsidR="00A90724" w:rsidRPr="000810D4" w:rsidRDefault="00A90724" w:rsidP="00A90724">
      <w:pPr>
        <w:rPr>
          <w:rFonts w:ascii="NB International Pro CG" w:hAnsi="NB International Pro CG" w:cs="Calibri"/>
          <w:sz w:val="22"/>
          <w:szCs w:val="22"/>
        </w:rPr>
      </w:pPr>
    </w:p>
    <w:p w14:paraId="055B6240" w14:textId="77777777" w:rsidR="00A90724" w:rsidRPr="000810D4" w:rsidRDefault="00A90724" w:rsidP="00A90724">
      <w:pPr>
        <w:rPr>
          <w:rFonts w:ascii="NB International Pro CG" w:hAnsi="NB International Pro CG" w:cs="Calibri"/>
          <w:sz w:val="22"/>
          <w:szCs w:val="22"/>
        </w:rPr>
      </w:pPr>
    </w:p>
    <w:p w14:paraId="1DD4F224" w14:textId="77777777" w:rsidR="00A90724" w:rsidRPr="000810D4" w:rsidRDefault="00A90724" w:rsidP="00A90724">
      <w:pPr>
        <w:rPr>
          <w:rFonts w:ascii="NB International Pro CG" w:hAnsi="NB International Pro CG" w:cs="Calibri"/>
          <w:sz w:val="22"/>
          <w:szCs w:val="22"/>
        </w:rPr>
      </w:pPr>
    </w:p>
    <w:p w14:paraId="0D5A0E19" w14:textId="77777777" w:rsidR="00A90724" w:rsidRPr="000810D4" w:rsidRDefault="00A90724" w:rsidP="00A90724">
      <w:pPr>
        <w:rPr>
          <w:rFonts w:ascii="NB International Pro CG" w:hAnsi="NB International Pro CG" w:cs="Calibri"/>
          <w:sz w:val="22"/>
          <w:szCs w:val="22"/>
        </w:rPr>
      </w:pPr>
      <w:r w:rsidRPr="000810D4">
        <w:rPr>
          <w:rFonts w:ascii="NB International Pro CG" w:hAnsi="NB International Pro CG" w:cs="Calibri"/>
          <w:sz w:val="22"/>
          <w:szCs w:val="22"/>
        </w:rPr>
        <w:t xml:space="preserve">. . . . . . . . . . . . .. .  </w:t>
      </w:r>
      <w:r w:rsidRPr="000810D4">
        <w:rPr>
          <w:rFonts w:ascii="NB International Pro CG" w:hAnsi="NB International Pro CG" w:cs="Calibri"/>
          <w:sz w:val="22"/>
          <w:szCs w:val="22"/>
        </w:rPr>
        <w:tab/>
        <w:t>……………………………….….. roku.</w:t>
      </w:r>
    </w:p>
    <w:p w14:paraId="52DB7F57" w14:textId="77777777" w:rsidR="00A90724" w:rsidRPr="000810D4" w:rsidRDefault="00A90724" w:rsidP="00A90724">
      <w:pPr>
        <w:rPr>
          <w:rFonts w:ascii="NB International Pro CG" w:hAnsi="NB International Pro CG" w:cs="Calibri"/>
          <w:i/>
          <w:sz w:val="18"/>
          <w:szCs w:val="18"/>
        </w:rPr>
      </w:pPr>
      <w:r w:rsidRPr="000810D4">
        <w:rPr>
          <w:rFonts w:ascii="NB International Pro CG" w:hAnsi="NB International Pro CG" w:cs="Calibri"/>
          <w:i/>
          <w:sz w:val="18"/>
          <w:szCs w:val="18"/>
        </w:rPr>
        <w:t>(miejscowość)</w:t>
      </w:r>
      <w:r w:rsidRPr="000810D4">
        <w:rPr>
          <w:rFonts w:ascii="NB International Pro CG" w:hAnsi="NB International Pro CG" w:cs="Calibri"/>
          <w:i/>
          <w:sz w:val="18"/>
          <w:szCs w:val="18"/>
        </w:rPr>
        <w:tab/>
      </w:r>
      <w:r w:rsidRPr="000810D4">
        <w:rPr>
          <w:rFonts w:ascii="NB International Pro CG" w:hAnsi="NB International Pro CG" w:cs="Calibri"/>
          <w:i/>
          <w:sz w:val="18"/>
          <w:szCs w:val="18"/>
        </w:rPr>
        <w:tab/>
        <w:t>(data oferty)</w:t>
      </w:r>
    </w:p>
    <w:p w14:paraId="72DAD98C" w14:textId="1AB9E370" w:rsidR="00C74549" w:rsidRPr="000810D4" w:rsidRDefault="00C74549" w:rsidP="00E42EEF">
      <w:pPr>
        <w:ind w:left="1416" w:firstLine="708"/>
        <w:rPr>
          <w:rFonts w:ascii="NB International Pro CG" w:hAnsi="NB International Pro CG" w:cs="Calibri"/>
          <w:i/>
          <w:sz w:val="16"/>
        </w:rPr>
      </w:pPr>
    </w:p>
    <w:sectPr w:rsidR="00C74549" w:rsidRPr="000810D4" w:rsidSect="00386841">
      <w:head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8DE3" w14:textId="77777777" w:rsidR="00D83128" w:rsidRDefault="00D83128">
      <w:r>
        <w:separator/>
      </w:r>
    </w:p>
  </w:endnote>
  <w:endnote w:type="continuationSeparator" w:id="0">
    <w:p w14:paraId="0ECBF6D2" w14:textId="77777777" w:rsidR="00D83128" w:rsidRDefault="00D8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B International Pro CG">
    <w:panose1 w:val="00000000000000000000"/>
    <w:charset w:val="EE"/>
    <w:family w:val="auto"/>
    <w:pitch w:val="variable"/>
    <w:sig w:usb0="A00002EF" w:usb1="5000207B" w:usb2="00000000" w:usb3="00000000" w:csb0="0000009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795A5" w14:textId="77777777" w:rsidR="00D83128" w:rsidRDefault="00D83128">
      <w:r>
        <w:separator/>
      </w:r>
    </w:p>
  </w:footnote>
  <w:footnote w:type="continuationSeparator" w:id="0">
    <w:p w14:paraId="45D1E38E" w14:textId="77777777" w:rsidR="00D83128" w:rsidRDefault="00D8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A1BD" w14:textId="6CA36414" w:rsidR="000810D4" w:rsidRDefault="000810D4" w:rsidP="000810D4">
    <w:pPr>
      <w:pStyle w:val="Nagwek"/>
      <w:spacing w:line="276" w:lineRule="auto"/>
      <w:jc w:val="right"/>
      <w:rPr>
        <w:rFonts w:ascii="NB International Pro CG" w:hAnsi="NB International Pro CG"/>
        <w:bCs/>
        <w:sz w:val="18"/>
        <w:szCs w:val="18"/>
      </w:rPr>
    </w:pPr>
    <w:r w:rsidRPr="003415D8">
      <w:rPr>
        <w:rFonts w:ascii="NB International Pro CG" w:hAnsi="NB International Pro CG"/>
        <w:bCs/>
        <w:sz w:val="18"/>
        <w:szCs w:val="18"/>
      </w:rPr>
      <w:t>Za</w:t>
    </w:r>
    <w:r>
      <w:rPr>
        <w:rFonts w:ascii="NB International Pro CG" w:hAnsi="NB International Pro CG"/>
        <w:bCs/>
        <w:sz w:val="18"/>
        <w:szCs w:val="18"/>
      </w:rPr>
      <w:t xml:space="preserve">łącznik nr </w:t>
    </w:r>
    <w:r>
      <w:rPr>
        <w:rFonts w:ascii="NB International Pro CG" w:hAnsi="NB International Pro CG"/>
        <w:bCs/>
        <w:sz w:val="18"/>
        <w:szCs w:val="18"/>
      </w:rPr>
      <w:t>6</w:t>
    </w:r>
    <w:r>
      <w:rPr>
        <w:rFonts w:ascii="NB International Pro CG" w:hAnsi="NB International Pro CG"/>
        <w:bCs/>
        <w:sz w:val="18"/>
        <w:szCs w:val="18"/>
      </w:rPr>
      <w:t xml:space="preserve"> do Za</w:t>
    </w:r>
    <w:r w:rsidRPr="003415D8">
      <w:rPr>
        <w:rFonts w:ascii="NB International Pro CG" w:hAnsi="NB International Pro CG"/>
        <w:bCs/>
        <w:sz w:val="18"/>
        <w:szCs w:val="18"/>
      </w:rPr>
      <w:t>pytani</w:t>
    </w:r>
    <w:r>
      <w:rPr>
        <w:rFonts w:ascii="NB International Pro CG" w:hAnsi="NB International Pro CG"/>
        <w:bCs/>
        <w:sz w:val="18"/>
        <w:szCs w:val="18"/>
      </w:rPr>
      <w:t>a</w:t>
    </w:r>
    <w:r w:rsidRPr="003415D8">
      <w:rPr>
        <w:rFonts w:ascii="NB International Pro CG" w:hAnsi="NB International Pro CG"/>
        <w:bCs/>
        <w:sz w:val="18"/>
        <w:szCs w:val="18"/>
      </w:rPr>
      <w:t xml:space="preserve"> ofertowe</w:t>
    </w:r>
    <w:r>
      <w:rPr>
        <w:rFonts w:ascii="NB International Pro CG" w:hAnsi="NB International Pro CG"/>
        <w:bCs/>
        <w:sz w:val="18"/>
        <w:szCs w:val="18"/>
      </w:rPr>
      <w:t>go</w:t>
    </w:r>
    <w:r w:rsidRPr="003415D8">
      <w:rPr>
        <w:rFonts w:ascii="NB International Pro CG" w:hAnsi="NB International Pro CG"/>
        <w:bCs/>
        <w:sz w:val="18"/>
        <w:szCs w:val="18"/>
      </w:rPr>
      <w:t xml:space="preserve"> nr 4</w:t>
    </w:r>
    <w:r>
      <w:rPr>
        <w:rFonts w:ascii="NB International Pro CG" w:hAnsi="NB International Pro CG"/>
        <w:bCs/>
        <w:sz w:val="18"/>
        <w:szCs w:val="18"/>
      </w:rPr>
      <w:t>4/PN/2026</w:t>
    </w:r>
    <w:r w:rsidRPr="003415D8">
      <w:rPr>
        <w:rFonts w:ascii="NB International Pro CG" w:hAnsi="NB International Pro CG"/>
        <w:bCs/>
        <w:sz w:val="18"/>
        <w:szCs w:val="18"/>
      </w:rPr>
      <w:t xml:space="preserve"> dotyczące wyboru </w:t>
    </w:r>
    <w:r>
      <w:rPr>
        <w:rFonts w:ascii="NB International Pro CG" w:hAnsi="NB International Pro CG"/>
        <w:bCs/>
        <w:sz w:val="18"/>
        <w:szCs w:val="18"/>
      </w:rPr>
      <w:t>W</w:t>
    </w:r>
    <w:r w:rsidRPr="003415D8">
      <w:rPr>
        <w:rFonts w:ascii="NB International Pro CG" w:hAnsi="NB International Pro CG"/>
        <w:bCs/>
        <w:sz w:val="18"/>
        <w:szCs w:val="18"/>
      </w:rPr>
      <w:t xml:space="preserve">ykonawcy zamówienia </w:t>
    </w:r>
    <w:r>
      <w:rPr>
        <w:rFonts w:ascii="NB International Pro CG" w:hAnsi="NB International Pro CG"/>
        <w:bCs/>
        <w:sz w:val="18"/>
        <w:szCs w:val="18"/>
      </w:rPr>
      <w:t>obejmującego zakresem</w:t>
    </w:r>
    <w:r w:rsidRPr="003415D8">
      <w:rPr>
        <w:rFonts w:ascii="NB International Pro CG" w:hAnsi="NB International Pro CG"/>
        <w:bCs/>
        <w:sz w:val="18"/>
        <w:szCs w:val="18"/>
      </w:rPr>
      <w:t xml:space="preserve"> dostaw</w:t>
    </w:r>
    <w:r>
      <w:rPr>
        <w:rFonts w:ascii="NB International Pro CG" w:hAnsi="NB International Pro CG"/>
        <w:bCs/>
        <w:sz w:val="18"/>
        <w:szCs w:val="18"/>
      </w:rPr>
      <w:t>ę</w:t>
    </w:r>
    <w:r w:rsidRPr="003415D8">
      <w:rPr>
        <w:rFonts w:ascii="NB International Pro CG" w:hAnsi="NB International Pro CG"/>
        <w:bCs/>
        <w:sz w:val="18"/>
        <w:szCs w:val="18"/>
      </w:rPr>
      <w:t>, instalac</w:t>
    </w:r>
    <w:r>
      <w:rPr>
        <w:rFonts w:ascii="NB International Pro CG" w:hAnsi="NB International Pro CG"/>
        <w:bCs/>
        <w:sz w:val="18"/>
        <w:szCs w:val="18"/>
      </w:rPr>
      <w:t>ję</w:t>
    </w:r>
    <w:r w:rsidRPr="003415D8">
      <w:rPr>
        <w:rFonts w:ascii="NB International Pro CG" w:hAnsi="NB International Pro CG"/>
        <w:bCs/>
        <w:sz w:val="18"/>
        <w:szCs w:val="18"/>
      </w:rPr>
      <w:t>, konfiguracj</w:t>
    </w:r>
    <w:r>
      <w:rPr>
        <w:rFonts w:ascii="NB International Pro CG" w:hAnsi="NB International Pro CG"/>
        <w:bCs/>
        <w:sz w:val="18"/>
        <w:szCs w:val="18"/>
      </w:rPr>
      <w:t>ę</w:t>
    </w:r>
    <w:r w:rsidRPr="003415D8">
      <w:rPr>
        <w:rFonts w:ascii="NB International Pro CG" w:hAnsi="NB International Pro CG"/>
        <w:bCs/>
        <w:sz w:val="18"/>
        <w:szCs w:val="18"/>
      </w:rPr>
      <w:t xml:space="preserve"> i uruchomieni</w:t>
    </w:r>
    <w:r>
      <w:rPr>
        <w:rFonts w:ascii="NB International Pro CG" w:hAnsi="NB International Pro CG"/>
        <w:bCs/>
        <w:sz w:val="18"/>
        <w:szCs w:val="18"/>
      </w:rPr>
      <w:t>e</w:t>
    </w:r>
    <w:r w:rsidRPr="003415D8">
      <w:rPr>
        <w:rFonts w:ascii="NB International Pro CG" w:hAnsi="NB International Pro CG"/>
        <w:bCs/>
        <w:sz w:val="18"/>
        <w:szCs w:val="18"/>
      </w:rPr>
      <w:t xml:space="preserve"> kompletnej infrastruktury serwerowo-macierzowej wraz z systemem kopii zapasowych i archiwizacji danych na potrzeby </w:t>
    </w:r>
  </w:p>
  <w:p w14:paraId="6A38B3B0" w14:textId="77777777" w:rsidR="000810D4" w:rsidRPr="003415D8" w:rsidRDefault="000810D4" w:rsidP="000810D4">
    <w:pPr>
      <w:pStyle w:val="Nagwek"/>
      <w:spacing w:line="276" w:lineRule="auto"/>
      <w:jc w:val="right"/>
      <w:rPr>
        <w:rFonts w:ascii="NB International Pro CG" w:hAnsi="NB International Pro CG"/>
        <w:bCs/>
        <w:sz w:val="18"/>
        <w:szCs w:val="18"/>
      </w:rPr>
    </w:pPr>
    <w:r w:rsidRPr="003415D8">
      <w:rPr>
        <w:rFonts w:ascii="NB International Pro CG" w:hAnsi="NB International Pro CG"/>
        <w:bCs/>
        <w:sz w:val="18"/>
        <w:szCs w:val="18"/>
      </w:rPr>
      <w:t xml:space="preserve">Polskiego Holdingu Nieruchomości S.A. </w:t>
    </w:r>
  </w:p>
  <w:p w14:paraId="2FA4BD15" w14:textId="77777777" w:rsidR="00FF29CE" w:rsidRPr="00F04770" w:rsidRDefault="00FF29CE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C7E61"/>
    <w:multiLevelType w:val="hybridMultilevel"/>
    <w:tmpl w:val="B036A96C"/>
    <w:lvl w:ilvl="0" w:tplc="BB507B4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20CD1"/>
    <w:multiLevelType w:val="hybridMultilevel"/>
    <w:tmpl w:val="23F61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949757">
    <w:abstractNumId w:val="1"/>
  </w:num>
  <w:num w:numId="2" w16cid:durableId="68271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9CE"/>
    <w:rsid w:val="00002001"/>
    <w:rsid w:val="00010671"/>
    <w:rsid w:val="00020295"/>
    <w:rsid w:val="00031DBF"/>
    <w:rsid w:val="00032E40"/>
    <w:rsid w:val="00040740"/>
    <w:rsid w:val="00050A8B"/>
    <w:rsid w:val="00050C18"/>
    <w:rsid w:val="00064986"/>
    <w:rsid w:val="00070E71"/>
    <w:rsid w:val="000810D4"/>
    <w:rsid w:val="0008399C"/>
    <w:rsid w:val="000840C5"/>
    <w:rsid w:val="0008660A"/>
    <w:rsid w:val="00090D40"/>
    <w:rsid w:val="00092680"/>
    <w:rsid w:val="00094BF4"/>
    <w:rsid w:val="000A5C2B"/>
    <w:rsid w:val="000C1E9A"/>
    <w:rsid w:val="000D307C"/>
    <w:rsid w:val="001000CA"/>
    <w:rsid w:val="00100181"/>
    <w:rsid w:val="001244C7"/>
    <w:rsid w:val="0013443D"/>
    <w:rsid w:val="00140994"/>
    <w:rsid w:val="00154AB5"/>
    <w:rsid w:val="00185BAE"/>
    <w:rsid w:val="001912C5"/>
    <w:rsid w:val="001A1D51"/>
    <w:rsid w:val="001B6AC6"/>
    <w:rsid w:val="001E562D"/>
    <w:rsid w:val="00202C1E"/>
    <w:rsid w:val="002035F0"/>
    <w:rsid w:val="002450A8"/>
    <w:rsid w:val="00247DEA"/>
    <w:rsid w:val="00251DFA"/>
    <w:rsid w:val="00261E61"/>
    <w:rsid w:val="002644CB"/>
    <w:rsid w:val="00276A0D"/>
    <w:rsid w:val="002A38B3"/>
    <w:rsid w:val="002B7917"/>
    <w:rsid w:val="002C31CE"/>
    <w:rsid w:val="002C5D99"/>
    <w:rsid w:val="002D1701"/>
    <w:rsid w:val="002E6088"/>
    <w:rsid w:val="003030C2"/>
    <w:rsid w:val="003417ED"/>
    <w:rsid w:val="00347BC8"/>
    <w:rsid w:val="0035278F"/>
    <w:rsid w:val="0037705B"/>
    <w:rsid w:val="00386841"/>
    <w:rsid w:val="003C1FC1"/>
    <w:rsid w:val="003D5951"/>
    <w:rsid w:val="003E79B2"/>
    <w:rsid w:val="003F05B8"/>
    <w:rsid w:val="003F15EE"/>
    <w:rsid w:val="003F61B9"/>
    <w:rsid w:val="00403401"/>
    <w:rsid w:val="00414135"/>
    <w:rsid w:val="00444022"/>
    <w:rsid w:val="004519C1"/>
    <w:rsid w:val="00490F00"/>
    <w:rsid w:val="00491AE0"/>
    <w:rsid w:val="00495F5B"/>
    <w:rsid w:val="004C58F2"/>
    <w:rsid w:val="004F30D3"/>
    <w:rsid w:val="005135FF"/>
    <w:rsid w:val="00524B11"/>
    <w:rsid w:val="00527889"/>
    <w:rsid w:val="00545970"/>
    <w:rsid w:val="00552B28"/>
    <w:rsid w:val="00555286"/>
    <w:rsid w:val="00555E05"/>
    <w:rsid w:val="0055766C"/>
    <w:rsid w:val="0056439F"/>
    <w:rsid w:val="00566180"/>
    <w:rsid w:val="00585257"/>
    <w:rsid w:val="00590701"/>
    <w:rsid w:val="005A7747"/>
    <w:rsid w:val="005B0E47"/>
    <w:rsid w:val="005B452E"/>
    <w:rsid w:val="005D7848"/>
    <w:rsid w:val="005F2C32"/>
    <w:rsid w:val="00617BC8"/>
    <w:rsid w:val="00627453"/>
    <w:rsid w:val="0063222C"/>
    <w:rsid w:val="00684FF0"/>
    <w:rsid w:val="0069344B"/>
    <w:rsid w:val="006943A3"/>
    <w:rsid w:val="006A08BF"/>
    <w:rsid w:val="006E00C1"/>
    <w:rsid w:val="006E074E"/>
    <w:rsid w:val="006F72E2"/>
    <w:rsid w:val="00740D3B"/>
    <w:rsid w:val="007436BE"/>
    <w:rsid w:val="0077373C"/>
    <w:rsid w:val="007839EB"/>
    <w:rsid w:val="00783BB3"/>
    <w:rsid w:val="00784791"/>
    <w:rsid w:val="007849CA"/>
    <w:rsid w:val="007A27E6"/>
    <w:rsid w:val="007B5767"/>
    <w:rsid w:val="007C0D15"/>
    <w:rsid w:val="007C47D8"/>
    <w:rsid w:val="007C5B6E"/>
    <w:rsid w:val="007D0695"/>
    <w:rsid w:val="007D2DE6"/>
    <w:rsid w:val="007D3B24"/>
    <w:rsid w:val="007D7D90"/>
    <w:rsid w:val="007F3172"/>
    <w:rsid w:val="00801A3D"/>
    <w:rsid w:val="008255A7"/>
    <w:rsid w:val="00835A72"/>
    <w:rsid w:val="00840C2F"/>
    <w:rsid w:val="008513F9"/>
    <w:rsid w:val="00866280"/>
    <w:rsid w:val="008821E1"/>
    <w:rsid w:val="00884CB7"/>
    <w:rsid w:val="0088541B"/>
    <w:rsid w:val="00891488"/>
    <w:rsid w:val="008C1B68"/>
    <w:rsid w:val="008C3C30"/>
    <w:rsid w:val="008D05E3"/>
    <w:rsid w:val="008E1B87"/>
    <w:rsid w:val="008F14C6"/>
    <w:rsid w:val="00906937"/>
    <w:rsid w:val="00910696"/>
    <w:rsid w:val="00914162"/>
    <w:rsid w:val="00916023"/>
    <w:rsid w:val="009222AE"/>
    <w:rsid w:val="00952CD2"/>
    <w:rsid w:val="00957DB9"/>
    <w:rsid w:val="009671CC"/>
    <w:rsid w:val="00970149"/>
    <w:rsid w:val="00970FAA"/>
    <w:rsid w:val="00977077"/>
    <w:rsid w:val="0098714C"/>
    <w:rsid w:val="009A3C9D"/>
    <w:rsid w:val="009B76A2"/>
    <w:rsid w:val="009E3DEE"/>
    <w:rsid w:val="009F240A"/>
    <w:rsid w:val="009F2F3F"/>
    <w:rsid w:val="009F4D06"/>
    <w:rsid w:val="00A01FCD"/>
    <w:rsid w:val="00A2451C"/>
    <w:rsid w:val="00A429C8"/>
    <w:rsid w:val="00A54CDE"/>
    <w:rsid w:val="00A8652B"/>
    <w:rsid w:val="00A90724"/>
    <w:rsid w:val="00A975AC"/>
    <w:rsid w:val="00AA01ED"/>
    <w:rsid w:val="00AA3635"/>
    <w:rsid w:val="00AF41DA"/>
    <w:rsid w:val="00B04055"/>
    <w:rsid w:val="00B05275"/>
    <w:rsid w:val="00B131AF"/>
    <w:rsid w:val="00B20FA8"/>
    <w:rsid w:val="00B2223E"/>
    <w:rsid w:val="00B2278D"/>
    <w:rsid w:val="00B24C49"/>
    <w:rsid w:val="00B267F4"/>
    <w:rsid w:val="00B566CD"/>
    <w:rsid w:val="00B83CC4"/>
    <w:rsid w:val="00B869DD"/>
    <w:rsid w:val="00B87983"/>
    <w:rsid w:val="00BA2DFE"/>
    <w:rsid w:val="00BE0A56"/>
    <w:rsid w:val="00BF2A89"/>
    <w:rsid w:val="00C1127D"/>
    <w:rsid w:val="00C17053"/>
    <w:rsid w:val="00C35E65"/>
    <w:rsid w:val="00C3678E"/>
    <w:rsid w:val="00C42367"/>
    <w:rsid w:val="00C4250A"/>
    <w:rsid w:val="00C6091B"/>
    <w:rsid w:val="00C6349A"/>
    <w:rsid w:val="00C66F18"/>
    <w:rsid w:val="00C717B0"/>
    <w:rsid w:val="00C74549"/>
    <w:rsid w:val="00CD5379"/>
    <w:rsid w:val="00CE5D95"/>
    <w:rsid w:val="00D12D67"/>
    <w:rsid w:val="00D12EEF"/>
    <w:rsid w:val="00D2476E"/>
    <w:rsid w:val="00D35712"/>
    <w:rsid w:val="00D422AD"/>
    <w:rsid w:val="00D5504B"/>
    <w:rsid w:val="00D66816"/>
    <w:rsid w:val="00D66BF0"/>
    <w:rsid w:val="00D808EF"/>
    <w:rsid w:val="00D81D94"/>
    <w:rsid w:val="00D83128"/>
    <w:rsid w:val="00D834C6"/>
    <w:rsid w:val="00D90B7B"/>
    <w:rsid w:val="00D930BC"/>
    <w:rsid w:val="00D931AC"/>
    <w:rsid w:val="00DA01A7"/>
    <w:rsid w:val="00DA7924"/>
    <w:rsid w:val="00DC302F"/>
    <w:rsid w:val="00DE0E6A"/>
    <w:rsid w:val="00DE31B1"/>
    <w:rsid w:val="00E0395D"/>
    <w:rsid w:val="00E306C1"/>
    <w:rsid w:val="00E42EEF"/>
    <w:rsid w:val="00E45559"/>
    <w:rsid w:val="00E56CD9"/>
    <w:rsid w:val="00E64FFB"/>
    <w:rsid w:val="00E91F51"/>
    <w:rsid w:val="00ED4CB9"/>
    <w:rsid w:val="00EE1A20"/>
    <w:rsid w:val="00EF5A76"/>
    <w:rsid w:val="00F00788"/>
    <w:rsid w:val="00F04770"/>
    <w:rsid w:val="00F0627D"/>
    <w:rsid w:val="00F16F55"/>
    <w:rsid w:val="00F32A92"/>
    <w:rsid w:val="00F5093A"/>
    <w:rsid w:val="00F761EE"/>
    <w:rsid w:val="00F94B32"/>
    <w:rsid w:val="00FC2332"/>
    <w:rsid w:val="00FE5F2E"/>
    <w:rsid w:val="00FF29CE"/>
    <w:rsid w:val="00FF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A657BF"/>
  <w15:docId w15:val="{A745695A-A424-4B34-8559-D77B2518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29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F29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F29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F29CE"/>
    <w:rPr>
      <w:sz w:val="24"/>
      <w:szCs w:val="24"/>
      <w:lang w:val="pl-PL" w:eastAsia="pl-PL" w:bidi="ar-SA"/>
    </w:rPr>
  </w:style>
  <w:style w:type="character" w:customStyle="1" w:styleId="ZnakZnak6">
    <w:name w:val="Znak Znak6"/>
    <w:locked/>
    <w:rsid w:val="002A38B3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6E00C1"/>
    <w:rPr>
      <w:sz w:val="24"/>
      <w:szCs w:val="24"/>
      <w:lang w:val="pl-PL" w:eastAsia="pl-PL" w:bidi="ar-SA"/>
    </w:rPr>
  </w:style>
  <w:style w:type="character" w:customStyle="1" w:styleId="ZnakZnak60">
    <w:name w:val="Znak Znak6"/>
    <w:locked/>
    <w:rsid w:val="00914162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E306C1"/>
    <w:rPr>
      <w:sz w:val="24"/>
      <w:szCs w:val="24"/>
    </w:rPr>
  </w:style>
  <w:style w:type="paragraph" w:styleId="Tekstdymka">
    <w:name w:val="Balloon Text"/>
    <w:basedOn w:val="Normalny"/>
    <w:link w:val="TekstdymkaZnak"/>
    <w:rsid w:val="005D784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D78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84FF0"/>
    <w:pPr>
      <w:ind w:left="720"/>
      <w:contextualSpacing/>
    </w:pPr>
  </w:style>
  <w:style w:type="character" w:styleId="Numerstrony">
    <w:name w:val="page number"/>
    <w:basedOn w:val="Domylnaczcionkaakapitu"/>
    <w:rsid w:val="00E42EEF"/>
    <w:rPr>
      <w:rFonts w:cs="Times New Roman"/>
    </w:rPr>
  </w:style>
  <w:style w:type="character" w:styleId="Odwoaniedokomentarza">
    <w:name w:val="annotation reference"/>
    <w:basedOn w:val="Domylnaczcionkaakapitu"/>
    <w:semiHidden/>
    <w:unhideWhenUsed/>
    <w:rsid w:val="009F2F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F2F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F2F3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F2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F2F3F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070E71"/>
    <w:pPr>
      <w:widowControl w:val="0"/>
      <w:autoSpaceDE w:val="0"/>
      <w:autoSpaceDN w:val="0"/>
      <w:adjustRightInd w:val="0"/>
      <w:spacing w:line="230" w:lineRule="atLeast"/>
      <w:jc w:val="both"/>
    </w:pPr>
    <w:rPr>
      <w:rFonts w:ascii="Arial" w:eastAsia="Calibri" w:hAnsi="Arial" w:cs="Arial"/>
      <w:sz w:val="22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0E71"/>
    <w:rPr>
      <w:rFonts w:ascii="Arial" w:eastAsia="Calibri" w:hAnsi="Arial" w:cs="Arial"/>
      <w:sz w:val="22"/>
      <w:szCs w:val="18"/>
    </w:rPr>
  </w:style>
  <w:style w:type="paragraph" w:styleId="Bezodstpw">
    <w:name w:val="No Spacing"/>
    <w:uiPriority w:val="1"/>
    <w:qFormat/>
    <w:rsid w:val="00490F00"/>
    <w:rPr>
      <w:rFonts w:eastAsia="Calibri"/>
      <w:sz w:val="24"/>
      <w:szCs w:val="24"/>
    </w:rPr>
  </w:style>
  <w:style w:type="paragraph" w:styleId="Poprawka">
    <w:name w:val="Revision"/>
    <w:hidden/>
    <w:uiPriority w:val="99"/>
    <w:semiHidden/>
    <w:rsid w:val="00552B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AC0321D618D439714133E173D7A2A" ma:contentTypeVersion="0" ma:contentTypeDescription="Utwórz nowy dokument." ma:contentTypeScope="" ma:versionID="b8edaa9cc0951582f4856ccac5eadf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A4CDB-01DE-48F1-979E-F31DA7874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847B8-60C4-46A6-9C4D-D921B23E25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FBE337-5C7F-4F3A-BCEE-2FE9E4134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Dipservice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Zał-do-ZO_Oświadczenie-o-polisach_15.10.2021.docx</dc:title>
  <dc:creator>MKrajewska</dc:creator>
  <cp:lastModifiedBy>Marzena Krajewska</cp:lastModifiedBy>
  <cp:revision>2</cp:revision>
  <cp:lastPrinted>2017-08-08T08:15:00Z</cp:lastPrinted>
  <dcterms:created xsi:type="dcterms:W3CDTF">2026-05-12T10:06:00Z</dcterms:created>
  <dcterms:modified xsi:type="dcterms:W3CDTF">2026-05-12T10:06:00Z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0x010100710AC0321D618D439714133E173D7A2A</vt:lpwstr>
  </property>
</Properties>
</file>